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271272">
        <w:rPr>
          <w:rFonts w:hint="eastAsia"/>
          <w:b/>
          <w:i/>
          <w:noProof/>
          <w:sz w:val="28"/>
          <w:lang w:eastAsia="zh-CN"/>
        </w:rPr>
        <w:t>3764</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w:t>
            </w:r>
            <w:r w:rsidR="00764FBD">
              <w:rPr>
                <w:rFonts w:hint="eastAsia"/>
                <w:b/>
                <w:noProof/>
                <w:sz w:val="28"/>
                <w:lang w:eastAsia="zh-CN"/>
              </w:rPr>
              <w:t>6</w:t>
            </w:r>
            <w:r w:rsidR="00462D77">
              <w:rPr>
                <w:rFonts w:hint="eastAsia"/>
                <w:b/>
                <w:noProof/>
                <w:sz w:val="28"/>
                <w:lang w:eastAsia="zh-CN"/>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71272">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462D77" w:rsidP="003527F0">
            <w:pPr>
              <w:pStyle w:val="CRCoverPage"/>
              <w:spacing w:after="0"/>
              <w:rPr>
                <w:b/>
                <w:noProof/>
                <w:sz w:val="28"/>
                <w:lang w:eastAsia="zh-CN"/>
              </w:rPr>
            </w:pPr>
            <w:r>
              <w:rPr>
                <w:rFonts w:hint="eastAsia"/>
                <w:b/>
                <w:noProof/>
                <w:sz w:val="28"/>
                <w:lang w:eastAsia="zh-CN"/>
              </w:rPr>
              <w:t>14</w:t>
            </w:r>
            <w:r w:rsidR="00BB5D80">
              <w:rPr>
                <w:rFonts w:hint="eastAsia"/>
                <w:b/>
                <w:noProof/>
                <w:sz w:val="28"/>
              </w:rPr>
              <w:t>.</w:t>
            </w:r>
            <w:r>
              <w:rPr>
                <w:rFonts w:hint="eastAsia"/>
                <w:b/>
                <w:noProof/>
                <w:sz w:val="28"/>
                <w:lang w:eastAsia="zh-CN"/>
              </w:rPr>
              <w:t>0</w:t>
            </w:r>
            <w:r w:rsidR="003527F0" w:rsidRPr="003527F0">
              <w:rPr>
                <w:rFonts w:hint="eastAsia"/>
                <w:b/>
                <w:noProof/>
                <w:sz w:val="28"/>
              </w:rPr>
              <w:t>.</w:t>
            </w:r>
            <w:r>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5D80">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1466DB">
              <w:rPr>
                <w:rFonts w:hint="eastAsia"/>
                <w:noProof/>
                <w:lang w:eastAsia="zh-CN"/>
              </w:rPr>
              <w:t>1</w:t>
            </w:r>
            <w:r w:rsidR="006C75B9">
              <w:rPr>
                <w:rFonts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1466DB" w:rsidRPr="00B81036" w:rsidRDefault="001466DB" w:rsidP="001466DB">
      <w:pPr>
        <w:pStyle w:val="4"/>
      </w:pPr>
      <w:bookmarkStart w:id="2" w:name="_Toc454526460"/>
      <w:r w:rsidRPr="00B81036">
        <w:t>5.2.7.3</w:t>
      </w:r>
      <w:r w:rsidRPr="00B81036">
        <w:tab/>
        <w:t>UE-terminating case</w:t>
      </w:r>
      <w:bookmarkEnd w:id="2"/>
    </w:p>
    <w:p w:rsidR="001466DB" w:rsidRPr="00B81036" w:rsidRDefault="001466DB" w:rsidP="001466DB">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1466DB" w:rsidRPr="00B81036" w:rsidRDefault="001466DB" w:rsidP="001466DB">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1466DB" w:rsidRPr="00B81036" w:rsidRDefault="001466DB" w:rsidP="001466DB">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1466DB" w:rsidRPr="00B81036" w:rsidRDefault="001466DB" w:rsidP="001466DB">
      <w:r w:rsidRPr="00B81036">
        <w:t xml:space="preserve">If received from the </w:t>
      </w:r>
      <w:r w:rsidRPr="00B81036">
        <w:rPr>
          <w:lang w:eastAsia="ja-JP"/>
        </w:rPr>
        <w:t>IP-CAN,</w:t>
      </w:r>
      <w:r w:rsidRPr="00B81036">
        <w:t xml:space="preserve"> the P-CSCF shall also include the access-network-charging-info parameter (e.g. received via the PCRF, over the Rx or </w:t>
      </w:r>
      <w:proofErr w:type="spellStart"/>
      <w:r w:rsidRPr="00B81036">
        <w:t>Gx</w:t>
      </w:r>
      <w:proofErr w:type="spellEnd"/>
      <w:r w:rsidRPr="00B81036">
        <w:t xml:space="preserve"> interfaces) in the P-Charging-Vector header </w:t>
      </w:r>
      <w:r>
        <w:t xml:space="preserve">field </w:t>
      </w:r>
      <w:r w:rsidRPr="00B81036">
        <w:t xml:space="preserve">in the first request or </w:t>
      </w:r>
      <w:ins w:id="3" w:author="cmri" w:date="2016-07-14T13:10: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xml:space="preserve">. </w:t>
      </w:r>
      <w:r w:rsidR="00764FBD">
        <w:rPr>
          <w:rFonts w:hint="eastAsia"/>
          <w:lang w:eastAsia="ja-JP"/>
        </w:rPr>
        <w:t>When</w:t>
      </w:r>
      <w:r w:rsidR="00764FBD">
        <w:t xml:space="preserve"> the P-CSCF </w:t>
      </w:r>
      <w:r w:rsidR="00764FBD">
        <w:rPr>
          <w:rFonts w:hint="eastAsia"/>
          <w:lang w:eastAsia="ja-JP"/>
        </w:rPr>
        <w:t>sends the response including</w:t>
      </w:r>
      <w:r w:rsidR="00764FBD" w:rsidRPr="00340CF0">
        <w:t xml:space="preserve"> P-Char</w:t>
      </w:r>
      <w:r w:rsidR="00764FBD">
        <w:rPr>
          <w:rFonts w:hint="eastAsia"/>
          <w:lang w:eastAsia="ja-JP"/>
        </w:rPr>
        <w:t>g</w:t>
      </w:r>
      <w:r w:rsidR="00764FBD" w:rsidRPr="00340CF0">
        <w:t>ing-Vector header fie</w:t>
      </w:r>
      <w:r w:rsidR="00764FBD">
        <w:t>ld</w:t>
      </w:r>
      <w:r w:rsidR="00764FBD" w:rsidRPr="00340CF0">
        <w:t>, the P-CSCF shall set the "</w:t>
      </w:r>
      <w:proofErr w:type="spellStart"/>
      <w:r w:rsidR="00764FBD" w:rsidRPr="00340CF0">
        <w:t>icid</w:t>
      </w:r>
      <w:proofErr w:type="spellEnd"/>
      <w:r w:rsidR="00764FBD" w:rsidRPr="00340CF0">
        <w:t>-value" header field parameter to the previously received value of "</w:t>
      </w:r>
      <w:proofErr w:type="spellStart"/>
      <w:r w:rsidR="00764FBD" w:rsidRPr="00340CF0">
        <w:t>icid</w:t>
      </w:r>
      <w:proofErr w:type="spellEnd"/>
      <w:r w:rsidR="00764FBD" w:rsidRPr="00340CF0">
        <w:t>-value" header field parameter</w:t>
      </w:r>
      <w:r w:rsidR="00764FBD">
        <w:rPr>
          <w:rFonts w:hint="eastAsia"/>
          <w:lang w:eastAsia="ja-JP"/>
        </w:rPr>
        <w:t xml:space="preserve"> in the request</w:t>
      </w:r>
      <w:r w:rsidR="00764FBD" w:rsidRPr="00340CF0">
        <w:t>.</w:t>
      </w:r>
      <w:r w:rsidR="00764FBD">
        <w:rPr>
          <w:rFonts w:hint="eastAsia"/>
          <w:lang w:eastAsia="zh-CN"/>
        </w:rPr>
        <w:t xml:space="preserve"> </w:t>
      </w:r>
      <w:del w:id="4" w:author="Song Yue" w:date="2016-07-27T21:51:00Z">
        <w:r w:rsidRPr="00B81036" w:rsidDel="00271272">
          <w:delText xml:space="preserve">Typically, this first response is a 180 (Ringing) or 200 (OK) response if the </w:delText>
        </w:r>
        <w:r w:rsidRPr="00B81036" w:rsidDel="00271272">
          <w:rPr>
            <w:lang w:eastAsia="ja-JP"/>
          </w:rPr>
          <w:delText>remote</w:delText>
        </w:r>
        <w:r w:rsidRPr="00B81036" w:rsidDel="00271272">
          <w:delText xml:space="preserve"> UA supports the </w:delText>
        </w:r>
        <w:r w:rsidRPr="00B81036" w:rsidDel="00271272">
          <w:rPr>
            <w:snapToGrid w:val="0"/>
          </w:rPr>
          <w:delText>"integration of resource management in SIP" extension</w:delText>
        </w:r>
        <w:r w:rsidRPr="00B81036" w:rsidDel="00271272">
          <w:delText xml:space="preserve">, or </w:delText>
        </w:r>
        <w:r w:rsidRPr="00B81036" w:rsidDel="00271272">
          <w:rPr>
            <w:lang w:eastAsia="ja-JP"/>
          </w:rPr>
          <w:delText>a re-</w:delText>
        </w:r>
        <w:r w:rsidRPr="00B81036" w:rsidDel="00271272">
          <w:delText xml:space="preserve">INVITE request if the </w:delText>
        </w:r>
        <w:r w:rsidRPr="00B81036" w:rsidDel="00271272">
          <w:rPr>
            <w:lang w:eastAsia="ja-JP"/>
          </w:rPr>
          <w:delText>remote</w:delText>
        </w:r>
        <w:r w:rsidRPr="00B81036" w:rsidDel="00271272">
          <w:delText xml:space="preserve"> UA does not support the </w:delText>
        </w:r>
        <w:r w:rsidRPr="00B81036" w:rsidDel="00271272">
          <w:rPr>
            <w:snapToGrid w:val="0"/>
          </w:rPr>
          <w:delText>"integration of resource management in SIP" extension</w:delText>
        </w:r>
        <w:r w:rsidRPr="00B81036" w:rsidDel="00271272">
          <w:delText xml:space="preserve">. </w:delText>
        </w:r>
      </w:del>
      <w:r w:rsidRPr="00B81036">
        <w:t xml:space="preserve">See </w:t>
      </w:r>
      <w:proofErr w:type="spellStart"/>
      <w:r w:rsidRPr="00B81036">
        <w:t>subclause</w:t>
      </w:r>
      <w:proofErr w:type="spellEnd"/>
      <w:r w:rsidRPr="00B81036">
        <w:t> 5.2.7.4 for further information on the access network cha</w:t>
      </w:r>
      <w:r w:rsidRPr="00B81036">
        <w:t>rging information.</w:t>
      </w:r>
    </w:p>
    <w:p w:rsidR="001466DB" w:rsidRPr="00A25DFA" w:rsidRDefault="001466DB" w:rsidP="00A25DFA">
      <w:r w:rsidRPr="00A25DFA">
        <w:t xml:space="preserve">If the </w:t>
      </w:r>
      <w:r>
        <w:t xml:space="preserve">user-related policies provisioned to the P-CSCF (see </w:t>
      </w:r>
      <w:proofErr w:type="spellStart"/>
      <w:r>
        <w:t>subclause</w:t>
      </w:r>
      <w:proofErr w:type="spellEnd"/>
      <w:r>
        <w:t> 5.2.6.1) do not indicate the served UE is authorized to send early media, the P-CSCF shall not allow media flows in f</w:t>
      </w:r>
      <w:r w:rsidRPr="00A25DFA">
        <w:t xml:space="preserve">orward and backward direction before the 200 (OK) </w:t>
      </w:r>
      <w:proofErr w:type="gramStart"/>
      <w:r w:rsidRPr="00A25DFA">
        <w:t>response</w:t>
      </w:r>
      <w:proofErr w:type="gramEnd"/>
      <w:r w:rsidRPr="00A25DFA">
        <w:t xml:space="preserve"> to the initial INVITE is received.</w:t>
      </w:r>
    </w:p>
    <w:p w:rsidR="001466DB" w:rsidRDefault="001466DB" w:rsidP="001466DB">
      <w:r>
        <w:rPr>
          <w:rFonts w:eastAsia="MS Mincho"/>
          <w:lang w:eastAsia="ja-JP"/>
        </w:rPr>
        <w:t xml:space="preserve">If the user-related policies </w:t>
      </w:r>
      <w:r>
        <w:t xml:space="preserve">provisioned to the P-CSCF (see </w:t>
      </w:r>
      <w:proofErr w:type="spellStart"/>
      <w:r>
        <w:t>subclause</w:t>
      </w:r>
      <w:proofErr w:type="spellEnd"/>
      <w:r>
        <w:t xml:space="preserve"> 5.2.6.1) indicate that the served UE is authorized to send early media, the P-CSCF shall not remove the P-Early-Media header field if received in </w:t>
      </w:r>
      <w:proofErr w:type="gramStart"/>
      <w:r>
        <w:t>a</w:t>
      </w:r>
      <w:proofErr w:type="gramEnd"/>
      <w:r w:rsidRPr="00B81036">
        <w:t xml:space="preserve"> 18x provisional response</w:t>
      </w:r>
      <w:r>
        <w:t xml:space="preserve"> or in an UPDATE request.</w:t>
      </w:r>
    </w:p>
    <w:p w:rsidR="001466DB" w:rsidRDefault="001466DB" w:rsidP="001466DB">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1466DB" w:rsidRPr="00B81036" w:rsidRDefault="001466DB" w:rsidP="001466DB">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1466DB" w:rsidRPr="001466DB" w:rsidRDefault="001466DB" w:rsidP="005D3F51">
      <w:pPr>
        <w:jc w:val="center"/>
        <w:rPr>
          <w:noProof/>
          <w:lang w:eastAsia="zh-CN"/>
        </w:rPr>
      </w:pPr>
    </w:p>
    <w:sectPr w:rsidR="001466DB" w:rsidRPr="001466DB"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7A4" w:rsidRDefault="00EF77A4">
      <w:r>
        <w:separator/>
      </w:r>
    </w:p>
  </w:endnote>
  <w:endnote w:type="continuationSeparator" w:id="0">
    <w:p w:rsidR="00EF77A4" w:rsidRDefault="00EF77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7A4" w:rsidRDefault="00EF77A4">
      <w:r>
        <w:separator/>
      </w:r>
    </w:p>
  </w:footnote>
  <w:footnote w:type="continuationSeparator" w:id="0">
    <w:p w:rsidR="00EF77A4" w:rsidRDefault="00EF7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70D49"/>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41D7F"/>
    <w:rsid w:val="0014522B"/>
    <w:rsid w:val="00145D43"/>
    <w:rsid w:val="001466DB"/>
    <w:rsid w:val="00192C46"/>
    <w:rsid w:val="00192FD0"/>
    <w:rsid w:val="001961F9"/>
    <w:rsid w:val="001A09F8"/>
    <w:rsid w:val="001A7B60"/>
    <w:rsid w:val="001B7A65"/>
    <w:rsid w:val="001D6F83"/>
    <w:rsid w:val="001E394C"/>
    <w:rsid w:val="001E41F3"/>
    <w:rsid w:val="00204C7C"/>
    <w:rsid w:val="0026004D"/>
    <w:rsid w:val="00264A0B"/>
    <w:rsid w:val="00271272"/>
    <w:rsid w:val="00273606"/>
    <w:rsid w:val="00275D12"/>
    <w:rsid w:val="002860C4"/>
    <w:rsid w:val="00287F77"/>
    <w:rsid w:val="00293650"/>
    <w:rsid w:val="00294502"/>
    <w:rsid w:val="002B2330"/>
    <w:rsid w:val="002B5741"/>
    <w:rsid w:val="002F5B0E"/>
    <w:rsid w:val="003012F4"/>
    <w:rsid w:val="00304BE7"/>
    <w:rsid w:val="00305409"/>
    <w:rsid w:val="0030556B"/>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62D77"/>
    <w:rsid w:val="00481BF6"/>
    <w:rsid w:val="004B75B7"/>
    <w:rsid w:val="004B782B"/>
    <w:rsid w:val="004F0763"/>
    <w:rsid w:val="00511656"/>
    <w:rsid w:val="0051580D"/>
    <w:rsid w:val="0056457A"/>
    <w:rsid w:val="00592BC5"/>
    <w:rsid w:val="00592D74"/>
    <w:rsid w:val="005A420C"/>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C75B9"/>
    <w:rsid w:val="006E21FB"/>
    <w:rsid w:val="006E49BF"/>
    <w:rsid w:val="006E7613"/>
    <w:rsid w:val="00707E5A"/>
    <w:rsid w:val="0071019F"/>
    <w:rsid w:val="0076060D"/>
    <w:rsid w:val="00764FBD"/>
    <w:rsid w:val="007767A1"/>
    <w:rsid w:val="0078049D"/>
    <w:rsid w:val="0078480D"/>
    <w:rsid w:val="00792342"/>
    <w:rsid w:val="007B512A"/>
    <w:rsid w:val="007C2097"/>
    <w:rsid w:val="007C624D"/>
    <w:rsid w:val="007D2D46"/>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35C8F"/>
    <w:rsid w:val="00945A19"/>
    <w:rsid w:val="00965EBB"/>
    <w:rsid w:val="00966003"/>
    <w:rsid w:val="009777D9"/>
    <w:rsid w:val="00991B88"/>
    <w:rsid w:val="00995504"/>
    <w:rsid w:val="009A0CD7"/>
    <w:rsid w:val="009A579D"/>
    <w:rsid w:val="009C1E44"/>
    <w:rsid w:val="009D1D25"/>
    <w:rsid w:val="009E3297"/>
    <w:rsid w:val="009E7492"/>
    <w:rsid w:val="009F734F"/>
    <w:rsid w:val="00A14412"/>
    <w:rsid w:val="00A22117"/>
    <w:rsid w:val="00A246B6"/>
    <w:rsid w:val="00A25DFA"/>
    <w:rsid w:val="00A27273"/>
    <w:rsid w:val="00A32153"/>
    <w:rsid w:val="00A33268"/>
    <w:rsid w:val="00A47E70"/>
    <w:rsid w:val="00A610E1"/>
    <w:rsid w:val="00A71973"/>
    <w:rsid w:val="00A73BA1"/>
    <w:rsid w:val="00A7671C"/>
    <w:rsid w:val="00A90724"/>
    <w:rsid w:val="00AA577B"/>
    <w:rsid w:val="00AB242A"/>
    <w:rsid w:val="00AC7A12"/>
    <w:rsid w:val="00AD1CD8"/>
    <w:rsid w:val="00AD2D94"/>
    <w:rsid w:val="00AE5278"/>
    <w:rsid w:val="00AF7BBC"/>
    <w:rsid w:val="00B06A25"/>
    <w:rsid w:val="00B159E2"/>
    <w:rsid w:val="00B258BB"/>
    <w:rsid w:val="00B4512D"/>
    <w:rsid w:val="00B624A9"/>
    <w:rsid w:val="00B64AA6"/>
    <w:rsid w:val="00B67B97"/>
    <w:rsid w:val="00B72152"/>
    <w:rsid w:val="00B77D50"/>
    <w:rsid w:val="00B844F8"/>
    <w:rsid w:val="00B968C8"/>
    <w:rsid w:val="00BA3EC5"/>
    <w:rsid w:val="00BA512E"/>
    <w:rsid w:val="00BB1E0D"/>
    <w:rsid w:val="00BB5D80"/>
    <w:rsid w:val="00BB5DFC"/>
    <w:rsid w:val="00BC12F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B0B6C"/>
    <w:rsid w:val="00CC5026"/>
    <w:rsid w:val="00CE7CB4"/>
    <w:rsid w:val="00CF0652"/>
    <w:rsid w:val="00CF137C"/>
    <w:rsid w:val="00CF70B3"/>
    <w:rsid w:val="00D030BE"/>
    <w:rsid w:val="00D032FD"/>
    <w:rsid w:val="00D03F9A"/>
    <w:rsid w:val="00D06124"/>
    <w:rsid w:val="00D17454"/>
    <w:rsid w:val="00D31026"/>
    <w:rsid w:val="00D34EA0"/>
    <w:rsid w:val="00D440BE"/>
    <w:rsid w:val="00D50BE3"/>
    <w:rsid w:val="00D96F65"/>
    <w:rsid w:val="00DA214F"/>
    <w:rsid w:val="00DA519F"/>
    <w:rsid w:val="00DB206E"/>
    <w:rsid w:val="00DB3786"/>
    <w:rsid w:val="00DB3BA2"/>
    <w:rsid w:val="00DC5BAC"/>
    <w:rsid w:val="00DE34CF"/>
    <w:rsid w:val="00E34338"/>
    <w:rsid w:val="00E37F9D"/>
    <w:rsid w:val="00E5336C"/>
    <w:rsid w:val="00E66888"/>
    <w:rsid w:val="00E82040"/>
    <w:rsid w:val="00E8638E"/>
    <w:rsid w:val="00E94751"/>
    <w:rsid w:val="00EB6635"/>
    <w:rsid w:val="00EE7D7C"/>
    <w:rsid w:val="00EF22C8"/>
    <w:rsid w:val="00EF77A4"/>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29608-3416-489D-AE47-DDA458CB7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4935</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cp:lastModifiedBy>
  <cp:revision>55</cp:revision>
  <cp:lastPrinted>1601-01-01T00:00:00Z</cp:lastPrinted>
  <dcterms:created xsi:type="dcterms:W3CDTF">2016-04-14T13:28:00Z</dcterms:created>
  <dcterms:modified xsi:type="dcterms:W3CDTF">2016-07-27T13:51:00Z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